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90B7" w14:textId="77777777" w:rsidR="00A11847" w:rsidRDefault="00A11847" w:rsidP="00A11847">
      <w:pPr>
        <w:spacing w:after="0"/>
        <w:ind w:firstLine="709"/>
        <w:jc w:val="center"/>
        <w:rPr>
          <w:sz w:val="32"/>
          <w:szCs w:val="32"/>
        </w:rPr>
      </w:pPr>
      <w:r w:rsidRPr="00227EFD">
        <w:rPr>
          <w:sz w:val="32"/>
          <w:szCs w:val="32"/>
        </w:rPr>
        <w:t>АННОТАЦИЯ К ДОПОЛНИТЕЛЬНОЙ ОБЩЕРАЗВИВАЮЩЕЙ ПРОГРАММЕ</w:t>
      </w:r>
    </w:p>
    <w:p w14:paraId="1FDE2883" w14:textId="0B40AB1C" w:rsidR="00A11847" w:rsidRPr="00781E12" w:rsidRDefault="00A11847" w:rsidP="00A11847">
      <w:pPr>
        <w:spacing w:after="0"/>
        <w:ind w:firstLine="709"/>
        <w:jc w:val="center"/>
        <w:rPr>
          <w:color w:val="FF0000"/>
          <w:sz w:val="44"/>
          <w:szCs w:val="44"/>
        </w:rPr>
      </w:pPr>
      <w:r w:rsidRPr="00781E12">
        <w:rPr>
          <w:color w:val="FF0000"/>
          <w:sz w:val="44"/>
          <w:szCs w:val="44"/>
        </w:rPr>
        <w:t>«</w:t>
      </w:r>
      <w:r>
        <w:rPr>
          <w:color w:val="FF0000"/>
          <w:sz w:val="44"/>
          <w:szCs w:val="44"/>
        </w:rPr>
        <w:t>АКВАРЕЛЬКА»</w:t>
      </w:r>
    </w:p>
    <w:p w14:paraId="28C4EB87" w14:textId="77777777" w:rsidR="00A11847" w:rsidRPr="00781E12" w:rsidRDefault="00A11847" w:rsidP="00A11847">
      <w:pPr>
        <w:spacing w:after="0"/>
        <w:ind w:firstLine="709"/>
        <w:jc w:val="both"/>
        <w:rPr>
          <w:color w:val="FF0000"/>
          <w:sz w:val="44"/>
          <w:szCs w:val="44"/>
        </w:rPr>
      </w:pPr>
    </w:p>
    <w:p w14:paraId="690FFC49" w14:textId="77777777" w:rsidR="00A81A10" w:rsidRDefault="00A11847" w:rsidP="00A11847">
      <w:pPr>
        <w:spacing w:after="0"/>
        <w:ind w:hanging="85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227EFD">
        <w:rPr>
          <w:sz w:val="32"/>
          <w:szCs w:val="32"/>
        </w:rPr>
        <w:t>Автор программы:</w:t>
      </w:r>
      <w:r>
        <w:rPr>
          <w:sz w:val="32"/>
          <w:szCs w:val="32"/>
        </w:rPr>
        <w:t xml:space="preserve"> </w:t>
      </w:r>
    </w:p>
    <w:p w14:paraId="258C6DE4" w14:textId="639C2555" w:rsidR="00A11847" w:rsidRDefault="00A11847" w:rsidP="00A81A10">
      <w:pPr>
        <w:spacing w:after="0"/>
        <w:ind w:left="851" w:hanging="851"/>
        <w:jc w:val="both"/>
        <w:rPr>
          <w:sz w:val="32"/>
          <w:szCs w:val="32"/>
        </w:rPr>
      </w:pPr>
      <w:bookmarkStart w:id="0" w:name="_GoBack"/>
      <w:proofErr w:type="spellStart"/>
      <w:r>
        <w:rPr>
          <w:sz w:val="32"/>
          <w:szCs w:val="32"/>
        </w:rPr>
        <w:t>Якшина</w:t>
      </w:r>
      <w:proofErr w:type="spellEnd"/>
      <w:r>
        <w:rPr>
          <w:sz w:val="32"/>
          <w:szCs w:val="32"/>
        </w:rPr>
        <w:t xml:space="preserve"> Наталья Леонидовна</w:t>
      </w:r>
      <w:r w:rsidRPr="00227EFD">
        <w:rPr>
          <w:sz w:val="32"/>
          <w:szCs w:val="32"/>
        </w:rPr>
        <w:t xml:space="preserve">, педагог дополнительного образования </w:t>
      </w:r>
    </w:p>
    <w:p w14:paraId="58684697" w14:textId="21DA3587" w:rsidR="00A81A10" w:rsidRPr="00227EFD" w:rsidRDefault="00A81A10" w:rsidP="00A81A10">
      <w:pPr>
        <w:spacing w:after="0"/>
        <w:ind w:left="851" w:hanging="85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Лопатко</w:t>
      </w:r>
      <w:bookmarkEnd w:id="0"/>
      <w:proofErr w:type="spellEnd"/>
      <w:r>
        <w:rPr>
          <w:sz w:val="32"/>
          <w:szCs w:val="32"/>
        </w:rPr>
        <w:t xml:space="preserve"> Наталья Олеговна</w:t>
      </w:r>
      <w:r w:rsidRPr="00227EFD">
        <w:rPr>
          <w:sz w:val="32"/>
          <w:szCs w:val="32"/>
        </w:rPr>
        <w:t xml:space="preserve">, педагог дополнительного образования </w:t>
      </w:r>
    </w:p>
    <w:p w14:paraId="78510CE3" w14:textId="77777777" w:rsidR="00A81A10" w:rsidRPr="00227EFD" w:rsidRDefault="00A81A10" w:rsidP="00A11847">
      <w:pPr>
        <w:spacing w:after="0"/>
        <w:ind w:hanging="851"/>
        <w:jc w:val="both"/>
        <w:rPr>
          <w:sz w:val="32"/>
          <w:szCs w:val="32"/>
        </w:rPr>
      </w:pPr>
    </w:p>
    <w:p w14:paraId="0845B985" w14:textId="781CFB9D" w:rsidR="00A11847" w:rsidRPr="0084091C" w:rsidRDefault="00A11847" w:rsidP="0084091C">
      <w:pPr>
        <w:spacing w:after="0"/>
        <w:ind w:firstLine="709"/>
        <w:jc w:val="center"/>
        <w:rPr>
          <w:sz w:val="32"/>
          <w:szCs w:val="32"/>
        </w:rPr>
      </w:pPr>
      <w:r w:rsidRPr="00227EFD">
        <w:rPr>
          <w:sz w:val="32"/>
          <w:szCs w:val="32"/>
        </w:rPr>
        <w:t>Актуальность программы.</w:t>
      </w:r>
    </w:p>
    <w:p w14:paraId="75EAEB05" w14:textId="77777777" w:rsidR="00A11847" w:rsidRDefault="00A11847" w:rsidP="00A11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Актуальность программы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Программа направлена на то, чтобы через искусство и познание приобщить детей к творчеству.</w:t>
      </w:r>
    </w:p>
    <w:p w14:paraId="50471880" w14:textId="77777777" w:rsidR="00A11847" w:rsidRPr="00A11847" w:rsidRDefault="00A11847" w:rsidP="00A11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Cs/>
          <w:color w:val="000000"/>
          <w:szCs w:val="28"/>
        </w:rPr>
      </w:pPr>
      <w:r w:rsidRPr="00A11847">
        <w:rPr>
          <w:rFonts w:eastAsia="Times New Roman" w:cs="Times New Roman"/>
          <w:bCs/>
          <w:color w:val="000000"/>
          <w:szCs w:val="28"/>
        </w:rPr>
        <w:t>Отличительные особенности</w:t>
      </w:r>
    </w:p>
    <w:p w14:paraId="5283BFBD" w14:textId="77777777" w:rsidR="00A11847" w:rsidRDefault="00A11847" w:rsidP="00A11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Программа «Акварелька» носит инновационный характер, так как приобщает детей к искусству посредством совмещения различных техник как традиционного, так и нетрадиционного рисования, что дает немалый толчок детскому воображению и фантазированию. </w:t>
      </w:r>
    </w:p>
    <w:p w14:paraId="235F9C50" w14:textId="77777777" w:rsidR="00A11847" w:rsidRDefault="00A11847" w:rsidP="00A11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В программе соблюдается преемственность с предыдущими знаниями и опытом детей и с последующим обучением.</w:t>
      </w:r>
    </w:p>
    <w:p w14:paraId="25FC7D0F" w14:textId="77777777" w:rsidR="00A11847" w:rsidRDefault="00A11847" w:rsidP="00A11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83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При распределении разделов программы обучения учитывались основные принципы дидактики, возрастные особенности, физические возможности и психологические особенности детей данного возраста.</w:t>
      </w:r>
    </w:p>
    <w:p w14:paraId="625673AD" w14:textId="77777777" w:rsidR="00A11847" w:rsidRDefault="00A11847" w:rsidP="00A118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color w:val="000000"/>
          <w:szCs w:val="28"/>
        </w:rPr>
      </w:pPr>
      <w:r w:rsidRPr="00A11847">
        <w:rPr>
          <w:rFonts w:eastAsia="Times New Roman" w:cs="Times New Roman"/>
          <w:bCs/>
          <w:color w:val="000000"/>
          <w:szCs w:val="28"/>
          <w:highlight w:val="white"/>
        </w:rPr>
        <w:t>Адресат программы:</w:t>
      </w:r>
      <w:r>
        <w:rPr>
          <w:rFonts w:eastAsia="Times New Roman" w:cs="Times New Roman"/>
          <w:b/>
          <w:color w:val="000000"/>
          <w:szCs w:val="28"/>
          <w:highlight w:val="white"/>
        </w:rPr>
        <w:t xml:space="preserve"> </w:t>
      </w:r>
      <w:r>
        <w:rPr>
          <w:rFonts w:eastAsia="Times New Roman" w:cs="Times New Roman"/>
          <w:color w:val="000000"/>
          <w:szCs w:val="28"/>
        </w:rPr>
        <w:t>воспитанники детского сада в возрасте 4-7 лет.</w:t>
      </w:r>
    </w:p>
    <w:p w14:paraId="0CDD97F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47"/>
    <w:rsid w:val="006C0B77"/>
    <w:rsid w:val="008242FF"/>
    <w:rsid w:val="0084091C"/>
    <w:rsid w:val="00870751"/>
    <w:rsid w:val="00922C48"/>
    <w:rsid w:val="00972CAF"/>
    <w:rsid w:val="00A11847"/>
    <w:rsid w:val="00A81A1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E320"/>
  <w15:chartTrackingRefBased/>
  <w15:docId w15:val="{A4E906BA-A73F-4C0F-951C-9018BC0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4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2023-10-02T07:23:00Z</dcterms:created>
  <dcterms:modified xsi:type="dcterms:W3CDTF">2023-10-02T07:23:00Z</dcterms:modified>
</cp:coreProperties>
</file>